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8" w:rsidRDefault="005B1F68" w:rsidP="005B1F68">
      <w:pPr>
        <w:pStyle w:val="Normalny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Liczy się każda kropla</w:t>
      </w:r>
      <w:r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 – unijny projekt w białostockiej szkole </w:t>
      </w:r>
    </w:p>
    <w:p w:rsidR="005B1F68" w:rsidRDefault="005B1F68" w:rsidP="00930B0A">
      <w:pPr>
        <w:pStyle w:val="Normalny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35488" w:rsidRDefault="00880B23" w:rsidP="00930B0A">
      <w:pPr>
        <w:pStyle w:val="Normalny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W lutym uczniowie </w:t>
      </w:r>
      <w:r w:rsidR="00535488">
        <w:rPr>
          <w:color w:val="000000"/>
          <w:sz w:val="28"/>
          <w:szCs w:val="28"/>
          <w:shd w:val="clear" w:color="auto" w:fill="FFFFFF"/>
        </w:rPr>
        <w:t xml:space="preserve">i nauczyciele </w:t>
      </w:r>
      <w:r>
        <w:rPr>
          <w:color w:val="000000"/>
          <w:sz w:val="28"/>
          <w:szCs w:val="28"/>
          <w:shd w:val="clear" w:color="auto" w:fill="FFFFFF"/>
        </w:rPr>
        <w:t xml:space="preserve">szkoły wrócili z </w:t>
      </w:r>
      <w:r w:rsidR="000C52F8">
        <w:rPr>
          <w:color w:val="000000"/>
          <w:sz w:val="28"/>
          <w:szCs w:val="28"/>
          <w:shd w:val="clear" w:color="auto" w:fill="FFFFFF"/>
        </w:rPr>
        <w:t xml:space="preserve">pierwszej wymiany </w:t>
      </w:r>
      <w:r>
        <w:rPr>
          <w:color w:val="000000"/>
          <w:sz w:val="28"/>
          <w:szCs w:val="28"/>
          <w:shd w:val="clear" w:color="auto" w:fill="FFFFFF"/>
        </w:rPr>
        <w:t xml:space="preserve">w ramach </w:t>
      </w:r>
      <w:r w:rsidR="005B1F68">
        <w:rPr>
          <w:color w:val="000000"/>
          <w:sz w:val="28"/>
          <w:szCs w:val="28"/>
          <w:shd w:val="clear" w:color="auto" w:fill="FFFFFF"/>
        </w:rPr>
        <w:t xml:space="preserve">projektu, realizowanego z programu Erasmus +. </w:t>
      </w:r>
      <w:r w:rsidR="00535488">
        <w:rPr>
          <w:color w:val="000000"/>
          <w:sz w:val="28"/>
          <w:szCs w:val="28"/>
          <w:shd w:val="clear" w:color="auto" w:fill="FFFFFF"/>
        </w:rPr>
        <w:t xml:space="preserve">Młodzież przygotowuje się do kolejnych działań, które szkoła podejmie po zakończeniu przerwy w działalności, spowodowanej </w:t>
      </w:r>
      <w:proofErr w:type="spellStart"/>
      <w:r w:rsidR="00535488">
        <w:rPr>
          <w:color w:val="000000"/>
          <w:sz w:val="28"/>
          <w:szCs w:val="28"/>
          <w:shd w:val="clear" w:color="auto" w:fill="FFFFFF"/>
        </w:rPr>
        <w:t>koronawirusem</w:t>
      </w:r>
      <w:proofErr w:type="spellEnd"/>
      <w:r w:rsidR="00535488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930B0A" w:rsidRDefault="000C52F8" w:rsidP="004B1F5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3C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Rozszerzenie wiedzy na temat wody, jej roli w przyrodzie i życiu człowieka oraz ochrona światowych zasobów wodnych - taki jest cel </w:t>
      </w:r>
      <w:r w:rsidRPr="00923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projektu „Liczy się każda kropla”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. </w:t>
      </w:r>
      <w:r w:rsidR="00930B0A" w:rsidRPr="00511096">
        <w:rPr>
          <w:rFonts w:ascii="Times New Roman" w:hAnsi="Times New Roman" w:cs="Times New Roman"/>
          <w:color w:val="000000"/>
          <w:sz w:val="28"/>
          <w:szCs w:val="28"/>
        </w:rPr>
        <w:t>Projekt realizowany jest o</w:t>
      </w:r>
      <w:r w:rsidR="00930B0A" w:rsidRPr="005110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 </w:t>
      </w:r>
      <w:r w:rsidR="005B1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września 2019 do końca sierpnia, </w:t>
      </w:r>
      <w:bookmarkStart w:id="0" w:name="_GoBack"/>
      <w:bookmarkEnd w:id="0"/>
      <w:r w:rsidR="00930B0A" w:rsidRPr="00511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a uczestniczy w nim </w:t>
      </w:r>
      <w:r w:rsidR="00930B0A" w:rsidRPr="005110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sześć szkół z Czech, Włoch, Łotwy, Litwy, Polski i Hiszpanii.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Rozpatrujemy ciekawy temat wody w każdym jego aspekcie - m.in. stanu czystości wody, jej dostępności, sposobów oczyszczania, życia w wodzie, roli wody na przestrzeni wieków oraz ekologii, turystyki i sportów wodnych  – mówi Agata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Ratkiewicz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koordynatorka projektu w ZSZ przy Fabrycznej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 – W ten sposób chcemy zachęcić uczniów do rozwijania współpracy w zakresie rozszerzania wiedzy, odpowiedzialności, ale także aktywnego podejścia do ochrony zasobów wodnych. </w:t>
      </w:r>
    </w:p>
    <w:p w:rsidR="00257B65" w:rsidRDefault="004B1F52" w:rsidP="004B1F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tej pory szkoła z Fabrycznej podjęła szereg działań w ramach projektu. </w:t>
      </w:r>
    </w:p>
    <w:p w:rsidR="004B1F52" w:rsidRPr="004B1F52" w:rsidRDefault="00257B65" w:rsidP="004B1F5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Pierwsza mobilność </w:t>
      </w:r>
      <w:r w:rsidR="004B1F52" w:rsidRPr="004B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najważniejszych należy pierwszy, lutowy wyjazd sześciu uczniów i dwóch nauczycieli do szkoły w Hiszpanii. Wcześniej uczniowie przygotowali prezentację na temat naszego regionu i film video o swojej szkole, które przedstawili w Hiszpanii. Uczestniczyli w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ice-breakers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czyli aktywnościach pozwalających przełamać lody między </w:t>
      </w:r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uczestnikami wymiany oraz w bogatym programie zajęć</w:t>
      </w:r>
    </w:p>
    <w:p w:rsid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 To spotkanie  (</w:t>
      </w:r>
      <w:proofErr w:type="spellStart"/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ice-breakers</w:t>
      </w:r>
      <w:proofErr w:type="spellEnd"/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) najbardziej mi się podobało – uważa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Pola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Sajewska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</w:t>
      </w:r>
      <w:r w:rsidR="00257B65"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kl.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VIII SP</w:t>
      </w:r>
      <w:r w:rsidRPr="004B1F5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Wszyscy byli bardzo otwarci i pomocni. Ciekawe było obserwowanie różnic w charakterze i sposobie zachowania się różnych narodowości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Jej koleżanka z klasy - Helena Kociniak - dodaje:  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Myślę, że wiele z tych znajomości będzie kontynuowanych także po zakończeniu projektu. Jestem też pod wrażeniem bardzo dobrej organizacji </w:t>
      </w: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zajęć. 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hiszpańskim mieście </w:t>
      </w:r>
      <w:proofErr w:type="spellStart"/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Caceres</w:t>
      </w:r>
      <w:proofErr w:type="spellEnd"/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, wpisanym na Listę Światowego Dziedzictwa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UNESCO uczestnicy poznawali historię dystrybucji wody pitnej w mieście,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tworzyli też </w:t>
      </w:r>
      <w:proofErr w:type="spellStart"/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audioprzewodnik</w:t>
      </w:r>
      <w:proofErr w:type="spellEnd"/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 turystów. Zwiedzali okolice miasta i aktywnie spędzali czas z młodzieżą z pozostałych krajów, biorących udział w projekcie. Elizę Baczewską z I LO  interes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owało, co dla uczniów z innych krajów znaczy przewodnie hasło projektu „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Every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Drop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Counts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(Liczy się każda kropla). 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Okazuje się, że jest ono bardzo różnie rozumiane. Ja sama dzięki tej wizycie zrozumiałam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powagę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problem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ilości wody pitnej na świecie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miejscu poznałam też wiele aspektów związanych z wodą, np. od strony rozrywkowej -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żeglugi, czy ekologii – tj. sposobów gospodarowania wodą. Jestem szczęśliwa, że mogłam w tym uczestniczyć.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Wiedza, języki i znajomości </w:t>
      </w:r>
    </w:p>
    <w:p w:rsidR="004B1F52" w:rsidRPr="004B1F52" w:rsidRDefault="004B1F52" w:rsidP="004B1F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mieli okazję obserwować postępy umiejętności językowych uczniów, którym sprzyjały bezpośrednie interakcje z innymi ucz</w:t>
      </w:r>
      <w:r w:rsidR="00257B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estnikami. 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Wyraźnie poprawiła się płynność, a także pewność siebie w posługiwaniu się językiem obcym – ocenia Kirk Palmer, </w:t>
      </w: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rodowity Amerykanin</w:t>
      </w:r>
      <w:r w:rsidR="00257B65"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556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7B65"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Pr="004B1F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konwersacji języka angielskiego na Fabrycznej.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Kolejna korzyść to pomysły praktycznych zajęć czy planów lekcji, związanych z tematem "woda", które będą mogły być przeprowadzone w różnych krajach partnerskich i upowszechniane za pośrednictwem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internetu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Podczas spotkania roboczego nauczyciele z wszystkich krajów oceniali mocne </w:t>
      </w:r>
      <w:r w:rsidR="00257B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słabsze strony projektu. 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Do mocnych stron należy integracja europejska i międzykulturowa, współpraca, rozwijanie umiejętności językowych oraz tematyka projektu, która skłania do refleksji i konkretnych działań w kontekście zmieniającego się klimatu, co wpływa na niedobór wody na świecie – mówi Diana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Truchanowicz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nauczycielka języka angielskiego. - Zagrożeniem mogą być problemy komunikacyjne i przez to brak motywacji do pracy. Z drugiej strony udział w projekcie i poznanie ludzi z różnych krajów może tą motywację zwiększyć i skutkować nawet wieloletnimi przyjaźniami.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działania, jakie podejmowała szkoła w ramach projektu to m.in. lekcje o wodzie dla klas szkoły podstawowej, przygotowane przez starszych kolegów, czy szkolne akcje informacyjne i plakatowe. Duże zainteresowanie uczniów wzbudziła styczniowa debata oxfordzka “</w:t>
      </w:r>
      <w:r w:rsidRPr="004B1F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pl-PL"/>
        </w:rPr>
        <w:t>Lepiej pić wodę z kranu czy kupowaną w butelkac</w:t>
      </w:r>
      <w:r w:rsidRPr="004B1F5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h?, która </w:t>
      </w: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skłaniała do refleksji nad tym, jak ważne jest picie wody i jej jakość.</w:t>
      </w:r>
    </w:p>
    <w:p w:rsidR="004B1F52" w:rsidRPr="004B1F52" w:rsidRDefault="00257B65" w:rsidP="004B1F52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7B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Kontynuacja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257B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 przerwie 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Wiele kolejnych szkolnych planów pokrzyżowała konieczność zamknięcia szkół z powodu epidemii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koronawirusa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- 19 marca przy okazji obchodów Pierwszego Dnia Wiosny i Światowego Dnia Wody planowaliśmy m.in. wręczyć każdemu uczniowi naszej szkoły ekologiczne bidony na wodę, aby promować oszczędzanie wody i zdrowy tryb życia – wymienia Agata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Ratkiewicz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- Młodzież i nauczyciele, którzy byli w Hiszpanii mieli opowiedzieć o swoich wrażeniach, a uczennice I LO - o Światowym Dniu Wody. Niestety ze względu na epidemię musimy przełożyć tę uroczystość.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 znakiem zapytania stoi też kolejny, kwietniowy wyjazd na Łotwę. </w:t>
      </w:r>
    </w:p>
    <w:p w:rsidR="004B1F52" w:rsidRPr="004B1F52" w:rsidRDefault="004B1F52" w:rsidP="004B1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Sytuacja na dzień dzisiejszy jest bardzo poważna – mówi Agata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Ratkiewicz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- Czekamy na decyzję Agencji Narodowych szkół partnerskich, co w tej sytuacji robić. Młodzież się nie poddaje, kontaktuje się przez </w:t>
      </w:r>
      <w:proofErr w:type="spellStart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internet</w:t>
      </w:r>
      <w:proofErr w:type="spellEnd"/>
      <w:r w:rsidRPr="004B1F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planuje działania związane z najbliższą mobilnością na Łotwę</w:t>
      </w:r>
      <w:r w:rsidR="0095569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przewidzianą</w:t>
      </w:r>
      <w:r w:rsidR="00257B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koniec kwietnia. </w:t>
      </w:r>
    </w:p>
    <w:sectPr w:rsidR="004B1F52" w:rsidRPr="004B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CF7"/>
    <w:multiLevelType w:val="multilevel"/>
    <w:tmpl w:val="EAF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07"/>
    <w:rsid w:val="0006012B"/>
    <w:rsid w:val="00085E10"/>
    <w:rsid w:val="00094307"/>
    <w:rsid w:val="000C52F8"/>
    <w:rsid w:val="00115400"/>
    <w:rsid w:val="00257B65"/>
    <w:rsid w:val="002B3242"/>
    <w:rsid w:val="002E6A9B"/>
    <w:rsid w:val="00397904"/>
    <w:rsid w:val="004B1F52"/>
    <w:rsid w:val="004B5AB2"/>
    <w:rsid w:val="00511096"/>
    <w:rsid w:val="0052073B"/>
    <w:rsid w:val="00530652"/>
    <w:rsid w:val="00535488"/>
    <w:rsid w:val="005B1F68"/>
    <w:rsid w:val="00681137"/>
    <w:rsid w:val="00784D44"/>
    <w:rsid w:val="007F1413"/>
    <w:rsid w:val="00866991"/>
    <w:rsid w:val="00880B23"/>
    <w:rsid w:val="00901C1C"/>
    <w:rsid w:val="00930B0A"/>
    <w:rsid w:val="00955694"/>
    <w:rsid w:val="00A43C92"/>
    <w:rsid w:val="00A66752"/>
    <w:rsid w:val="00AA1D07"/>
    <w:rsid w:val="00AA7035"/>
    <w:rsid w:val="00AD6F3F"/>
    <w:rsid w:val="00B14E6B"/>
    <w:rsid w:val="00B25DF6"/>
    <w:rsid w:val="00BA1048"/>
    <w:rsid w:val="00BC30FC"/>
    <w:rsid w:val="00C57671"/>
    <w:rsid w:val="00C973A9"/>
    <w:rsid w:val="00CB1A6C"/>
    <w:rsid w:val="00D175E4"/>
    <w:rsid w:val="00D86501"/>
    <w:rsid w:val="00F9652E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2020-03-15T10:03:00Z</dcterms:created>
  <dcterms:modified xsi:type="dcterms:W3CDTF">2020-03-16T14:16:00Z</dcterms:modified>
</cp:coreProperties>
</file>